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</w:pPr>
    </w:p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  <w:r w:rsidRPr="0006492A"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  <w:t>PŘÍKLADY A PRAKTICKÁ CVIČENÍ</w:t>
      </w:r>
    </w:p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</w:p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  <w:r w:rsidRPr="0006492A"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  <w:t xml:space="preserve">V rámci semináře s názvem </w:t>
      </w:r>
    </w:p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</w:p>
    <w:p w:rsidR="003715CA" w:rsidRDefault="00DC6522" w:rsidP="000265DD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  <w:r w:rsidRPr="00DC6522"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  <w:t>Racionální výživou polních plodin ke stabilitě výnosu - výživa a hnojení olejnin a okopanin</w:t>
      </w:r>
    </w:p>
    <w:p w:rsidR="00821257" w:rsidRDefault="00821257" w:rsidP="000265DD">
      <w:pPr>
        <w:spacing w:before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</w:pPr>
    </w:p>
    <w:p w:rsidR="00821257" w:rsidRPr="0006492A" w:rsidRDefault="00821257" w:rsidP="000265DD">
      <w:pPr>
        <w:spacing w:before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</w:pPr>
    </w:p>
    <w:p w:rsidR="001C4C02" w:rsidRPr="00684340" w:rsidRDefault="00684340" w:rsidP="00684340">
      <w:pPr>
        <w:pStyle w:val="Odstavecseseznamem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</w:rPr>
        <w:t>U</w:t>
      </w:r>
      <w:r w:rsidRPr="00684340">
        <w:rPr>
          <w:rFonts w:asciiTheme="majorHAnsi" w:hAnsiTheme="majorHAnsi"/>
          <w:sz w:val="24"/>
          <w:szCs w:val="24"/>
        </w:rPr>
        <w:t>veďte faktory, které zohledňujeme při volbě formy dusíku (N-hnojiv) při jarním hnojení řepky ozimé?</w:t>
      </w:r>
    </w:p>
    <w:p w:rsidR="0006492A" w:rsidRDefault="0006492A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821257" w:rsidRDefault="00821257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821257" w:rsidRPr="00821257" w:rsidRDefault="00821257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821257" w:rsidRDefault="00821257" w:rsidP="00821257">
      <w:pPr>
        <w:rPr>
          <w:rFonts w:asciiTheme="majorHAnsi" w:hAnsiTheme="majorHAnsi"/>
          <w:sz w:val="24"/>
          <w:szCs w:val="24"/>
          <w:lang w:val="cs-CZ"/>
        </w:rPr>
      </w:pPr>
    </w:p>
    <w:p w:rsidR="00821257" w:rsidRPr="00821257" w:rsidRDefault="00821257" w:rsidP="00821257">
      <w:pPr>
        <w:rPr>
          <w:rFonts w:asciiTheme="majorHAnsi" w:hAnsiTheme="majorHAnsi"/>
          <w:sz w:val="24"/>
          <w:szCs w:val="24"/>
          <w:lang w:val="cs-CZ"/>
        </w:rPr>
      </w:pPr>
    </w:p>
    <w:p w:rsidR="001C4C02" w:rsidRPr="00684340" w:rsidRDefault="00684340" w:rsidP="00684340">
      <w:pPr>
        <w:pStyle w:val="Odstavecseseznamem"/>
        <w:numPr>
          <w:ilvl w:val="0"/>
          <w:numId w:val="4"/>
        </w:numPr>
        <w:rPr>
          <w:rFonts w:asciiTheme="majorHAnsi" w:hAnsiTheme="majorHAnsi"/>
          <w:lang w:val="cs-CZ"/>
        </w:rPr>
      </w:pPr>
      <w:r>
        <w:t>V kterých termínech je vhodné u řepky ozimé aplikovat bór?</w:t>
      </w:r>
      <w:r w:rsidRPr="00684340">
        <w:rPr>
          <w:rFonts w:asciiTheme="majorHAnsi" w:hAnsiTheme="majorHAnsi"/>
          <w:lang w:val="cs-CZ"/>
        </w:rPr>
        <w:t xml:space="preserve"> </w:t>
      </w:r>
    </w:p>
    <w:p w:rsidR="001C4C02" w:rsidRDefault="001C4C02" w:rsidP="001C4C02">
      <w:pPr>
        <w:rPr>
          <w:rFonts w:asciiTheme="majorHAnsi" w:hAnsiTheme="majorHAnsi"/>
          <w:lang w:val="cs-CZ"/>
        </w:rPr>
      </w:pPr>
    </w:p>
    <w:p w:rsidR="00821257" w:rsidRDefault="00821257" w:rsidP="004E70D3">
      <w:pPr>
        <w:rPr>
          <w:rFonts w:asciiTheme="majorHAnsi" w:hAnsiTheme="majorHAnsi"/>
          <w:lang w:val="cs-CZ"/>
        </w:rPr>
      </w:pPr>
    </w:p>
    <w:p w:rsidR="00684340" w:rsidRDefault="00684340" w:rsidP="004E70D3">
      <w:pPr>
        <w:rPr>
          <w:rFonts w:asciiTheme="majorHAnsi" w:hAnsiTheme="majorHAnsi"/>
          <w:lang w:val="cs-CZ"/>
        </w:rPr>
      </w:pPr>
    </w:p>
    <w:p w:rsidR="00821257" w:rsidRPr="0006492A" w:rsidRDefault="00821257" w:rsidP="004E70D3">
      <w:pPr>
        <w:rPr>
          <w:rFonts w:asciiTheme="majorHAnsi" w:hAnsiTheme="majorHAnsi"/>
          <w:lang w:val="cs-CZ"/>
        </w:rPr>
      </w:pPr>
    </w:p>
    <w:p w:rsidR="00B97395" w:rsidRDefault="009B45F9" w:rsidP="00B97395">
      <w:pPr>
        <w:jc w:val="center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 xml:space="preserve">Vzdělávací akce pořádaná dne: </w:t>
      </w:r>
      <w:r w:rsidR="00674109">
        <w:rPr>
          <w:rFonts w:asciiTheme="majorHAnsi" w:hAnsiTheme="majorHAnsi"/>
          <w:lang w:val="cs-CZ"/>
        </w:rPr>
        <w:t>2</w:t>
      </w:r>
      <w:r w:rsidR="00292BBC">
        <w:rPr>
          <w:rFonts w:asciiTheme="majorHAnsi" w:hAnsiTheme="majorHAnsi"/>
          <w:lang w:val="cs-CZ"/>
        </w:rPr>
        <w:t>4</w:t>
      </w:r>
      <w:r w:rsidR="004E70D3" w:rsidRPr="0006492A">
        <w:rPr>
          <w:rFonts w:asciiTheme="majorHAnsi" w:hAnsiTheme="majorHAnsi"/>
          <w:lang w:val="cs-CZ"/>
        </w:rPr>
        <w:t>. </w:t>
      </w:r>
      <w:r w:rsidR="00674109">
        <w:rPr>
          <w:rFonts w:asciiTheme="majorHAnsi" w:hAnsiTheme="majorHAnsi"/>
          <w:lang w:val="cs-CZ"/>
        </w:rPr>
        <w:t>3</w:t>
      </w:r>
      <w:r w:rsidR="004E70D3" w:rsidRPr="0006492A">
        <w:rPr>
          <w:rFonts w:asciiTheme="majorHAnsi" w:hAnsiTheme="majorHAnsi"/>
          <w:lang w:val="cs-CZ"/>
        </w:rPr>
        <w:t>. 2017, v</w:t>
      </w:r>
      <w:r w:rsidR="00EC2122">
        <w:rPr>
          <w:rFonts w:asciiTheme="majorHAnsi" w:hAnsiTheme="majorHAnsi"/>
          <w:lang w:val="cs-CZ"/>
        </w:rPr>
        <w:t> </w:t>
      </w:r>
      <w:r w:rsidR="004E70D3" w:rsidRPr="0006492A">
        <w:rPr>
          <w:rFonts w:asciiTheme="majorHAnsi" w:hAnsiTheme="majorHAnsi"/>
          <w:lang w:val="cs-CZ"/>
        </w:rPr>
        <w:t>místě</w:t>
      </w:r>
      <w:r w:rsidR="00EC2122">
        <w:rPr>
          <w:rFonts w:asciiTheme="majorHAnsi" w:hAnsiTheme="majorHAnsi"/>
          <w:lang w:val="cs-CZ"/>
        </w:rPr>
        <w:t>:</w:t>
      </w:r>
      <w:r w:rsidR="009F5B98">
        <w:rPr>
          <w:rFonts w:asciiTheme="majorHAnsi" w:hAnsiTheme="majorHAnsi"/>
          <w:lang w:val="cs-CZ"/>
        </w:rPr>
        <w:t xml:space="preserve"> </w:t>
      </w:r>
      <w:r w:rsidR="00292BBC" w:rsidRPr="00292BBC">
        <w:rPr>
          <w:rFonts w:asciiTheme="majorHAnsi" w:hAnsiTheme="majorHAnsi"/>
          <w:lang w:val="cs-CZ"/>
        </w:rPr>
        <w:t>Agentura pro zemědělství a venkov Zlín, Zarámí 88, 760 01 Zlín (k.ú. Zlín)</w:t>
      </w:r>
      <w:r w:rsidR="004E70D3" w:rsidRPr="0006492A">
        <w:rPr>
          <w:rFonts w:asciiTheme="majorHAnsi" w:hAnsiTheme="majorHAnsi"/>
          <w:lang w:val="cs-CZ"/>
        </w:rPr>
        <w:t>, v rámci Programu rozvoje venkova ČR na období 2014–2020.</w:t>
      </w:r>
    </w:p>
    <w:p w:rsidR="00B97395" w:rsidRDefault="00B97395" w:rsidP="00B97395">
      <w:pPr>
        <w:jc w:val="center"/>
        <w:rPr>
          <w:rFonts w:asciiTheme="majorHAnsi" w:hAnsiTheme="majorHAnsi"/>
          <w:lang w:val="cs-CZ"/>
        </w:rPr>
      </w:pPr>
    </w:p>
    <w:p w:rsidR="004E70D3" w:rsidRPr="00B97395" w:rsidRDefault="009B45F9" w:rsidP="00B97395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lang w:val="cs-CZ"/>
        </w:rPr>
        <w:t xml:space="preserve">r.č.projektu: </w:t>
      </w:r>
      <w:r w:rsidR="00292BBC" w:rsidRPr="00292BBC">
        <w:rPr>
          <w:rFonts w:asciiTheme="majorHAnsi" w:hAnsiTheme="majorHAnsi"/>
        </w:rPr>
        <w:t>16/002/01110/520/000064</w:t>
      </w:r>
    </w:p>
    <w:sectPr w:rsidR="004E70D3" w:rsidRPr="00B97395" w:rsidSect="003253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92A" w:rsidRDefault="0006492A" w:rsidP="004E70D3">
      <w:pPr>
        <w:spacing w:before="0" w:line="240" w:lineRule="auto"/>
      </w:pPr>
      <w:r>
        <w:separator/>
      </w:r>
    </w:p>
  </w:endnote>
  <w:endnote w:type="continuationSeparator" w:id="0">
    <w:p w:rsidR="0006492A" w:rsidRDefault="0006492A" w:rsidP="004E70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92A" w:rsidRDefault="0006492A" w:rsidP="004E70D3">
      <w:pPr>
        <w:spacing w:before="0" w:line="240" w:lineRule="auto"/>
      </w:pPr>
      <w:r>
        <w:separator/>
      </w:r>
    </w:p>
  </w:footnote>
  <w:footnote w:type="continuationSeparator" w:id="0">
    <w:p w:rsidR="0006492A" w:rsidRDefault="0006492A" w:rsidP="004E70D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2A" w:rsidRDefault="0006492A" w:rsidP="004E70D3">
    <w:pPr>
      <w:pStyle w:val="Zhlav"/>
    </w:pPr>
    <w:r>
      <w:rPr>
        <w:noProof/>
        <w:color w:val="000000"/>
        <w:lang w:val="cs-CZ" w:eastAsia="cs-CZ"/>
      </w:rPr>
      <w:drawing>
        <wp:anchor distT="0" distB="0" distL="0" distR="0" simplePos="0" relativeHeight="251664384" behindDoc="0" locked="0" layoutInCell="1" allowOverlap="1">
          <wp:simplePos x="0" y="0"/>
          <wp:positionH relativeFrom="column">
            <wp:posOffset>3730625</wp:posOffset>
          </wp:positionH>
          <wp:positionV relativeFrom="paragraph">
            <wp:posOffset>57150</wp:posOffset>
          </wp:positionV>
          <wp:extent cx="2099310" cy="899160"/>
          <wp:effectExtent l="19050" t="0" r="0" b="0"/>
          <wp:wrapNone/>
          <wp:docPr id="6" name="obrázek 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inline distT="0" distB="0" distL="0" distR="0">
          <wp:extent cx="3482340" cy="914400"/>
          <wp:effectExtent l="19050" t="0" r="3810" b="0"/>
          <wp:docPr id="1" name="obrázek 1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5" name="obrázek 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2" name="obrázek 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noProof/>
        <w:lang w:val="cs-CZ" w:eastAsia="cs-CZ"/>
      </w:rPr>
      <w:drawing>
        <wp:anchor distT="0" distB="0" distL="0" distR="0" simplePos="0" relativeHeight="251662336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3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0" distR="0" simplePos="0" relativeHeight="251663360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4" name="obrázek 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6492A" w:rsidRDefault="0006492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1643"/>
    <w:multiLevelType w:val="hybridMultilevel"/>
    <w:tmpl w:val="D9927232"/>
    <w:lvl w:ilvl="0" w:tplc="4A30A328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367EA"/>
    <w:multiLevelType w:val="hybridMultilevel"/>
    <w:tmpl w:val="37C29C02"/>
    <w:lvl w:ilvl="0" w:tplc="7C8444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74149"/>
    <w:multiLevelType w:val="hybridMultilevel"/>
    <w:tmpl w:val="F4DC56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E10A3"/>
    <w:multiLevelType w:val="hybridMultilevel"/>
    <w:tmpl w:val="41363B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E70D3"/>
    <w:rsid w:val="000265DD"/>
    <w:rsid w:val="0006492A"/>
    <w:rsid w:val="001441ED"/>
    <w:rsid w:val="00145D8C"/>
    <w:rsid w:val="001C4C02"/>
    <w:rsid w:val="001D00F2"/>
    <w:rsid w:val="00242876"/>
    <w:rsid w:val="00292BBC"/>
    <w:rsid w:val="0032537C"/>
    <w:rsid w:val="003715CA"/>
    <w:rsid w:val="004B3D29"/>
    <w:rsid w:val="004D0582"/>
    <w:rsid w:val="004D7150"/>
    <w:rsid w:val="004E70D3"/>
    <w:rsid w:val="004F142D"/>
    <w:rsid w:val="005072E4"/>
    <w:rsid w:val="00594241"/>
    <w:rsid w:val="005D201C"/>
    <w:rsid w:val="005D6978"/>
    <w:rsid w:val="005F28AC"/>
    <w:rsid w:val="00654645"/>
    <w:rsid w:val="00674109"/>
    <w:rsid w:val="00684340"/>
    <w:rsid w:val="006B7930"/>
    <w:rsid w:val="00821257"/>
    <w:rsid w:val="00843F9F"/>
    <w:rsid w:val="00884555"/>
    <w:rsid w:val="008B4479"/>
    <w:rsid w:val="008B5F87"/>
    <w:rsid w:val="009A6AB3"/>
    <w:rsid w:val="009B45F9"/>
    <w:rsid w:val="009F5B98"/>
    <w:rsid w:val="00A36D87"/>
    <w:rsid w:val="00AB30D0"/>
    <w:rsid w:val="00B97395"/>
    <w:rsid w:val="00C64A09"/>
    <w:rsid w:val="00DC6522"/>
    <w:rsid w:val="00EC2122"/>
    <w:rsid w:val="00EE5D26"/>
    <w:rsid w:val="00FA3E35"/>
    <w:rsid w:val="00FE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37C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70D3"/>
    <w:rPr>
      <w:lang w:val="de-DE"/>
    </w:rPr>
  </w:style>
  <w:style w:type="paragraph" w:styleId="Zpat">
    <w:name w:val="footer"/>
    <w:basedOn w:val="Normln"/>
    <w:link w:val="ZpatChar"/>
    <w:uiPriority w:val="99"/>
    <w:semiHidden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E70D3"/>
    <w:rPr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0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0D3"/>
    <w:rPr>
      <w:rFonts w:ascii="Tahoma" w:hAnsi="Tahoma" w:cs="Tahoma"/>
      <w:sz w:val="16"/>
      <w:szCs w:val="16"/>
      <w:lang w:val="de-DE"/>
    </w:rPr>
  </w:style>
  <w:style w:type="paragraph" w:styleId="Odstavecseseznamem">
    <w:name w:val="List Paragraph"/>
    <w:basedOn w:val="Normln"/>
    <w:uiPriority w:val="34"/>
    <w:qFormat/>
    <w:rsid w:val="004E7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zezulak</cp:lastModifiedBy>
  <cp:revision>22</cp:revision>
  <dcterms:created xsi:type="dcterms:W3CDTF">2017-01-27T08:47:00Z</dcterms:created>
  <dcterms:modified xsi:type="dcterms:W3CDTF">2017-03-22T13:13:00Z</dcterms:modified>
</cp:coreProperties>
</file>